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F4" w:rsidRDefault="00BA5B54">
      <w:r>
        <w:rPr>
          <w:rFonts w:ascii="Arial" w:hAnsi="Arial" w:cs="Arial"/>
          <w:color w:val="232323"/>
          <w:spacing w:val="-2"/>
          <w:shd w:val="clear" w:color="auto" w:fill="FFFFFF"/>
        </w:rPr>
        <w:t>Посмотрите видео. Скачайте файлы, познакомьтесь с правилами проведения конкурсов и посмотрите примеры оформления успешных конкурсов. Составьте анонс конкурса для вашей целевой аудитории. Прикрепите скриншот анонса к этому заданию и вставьте ссылку на пост с конкурсом в текстовое окно.</w:t>
      </w:r>
      <w:bookmarkStart w:id="0" w:name="_GoBack"/>
      <w:bookmarkEnd w:id="0"/>
    </w:p>
    <w:sectPr w:rsidR="00854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D4"/>
    <w:rsid w:val="008547F4"/>
    <w:rsid w:val="00BA5B54"/>
    <w:rsid w:val="00D9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2016-09-08T21:34:00Z</dcterms:created>
  <dcterms:modified xsi:type="dcterms:W3CDTF">2016-09-08T21:34:00Z</dcterms:modified>
</cp:coreProperties>
</file>